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方正小标宋简体" w:eastAsia="方正小标宋简体"/>
          <w:sz w:val="44"/>
          <w:szCs w:val="44"/>
        </w:rPr>
      </w:pPr>
      <w:r>
        <w:rPr>
          <w:rFonts w:hint="eastAsia" w:ascii="方正小标宋简体" w:eastAsia="方正小标宋简体"/>
          <w:sz w:val="44"/>
          <w:szCs w:val="44"/>
        </w:rPr>
        <w:t>关于申报霍英东教育基金会202</w:t>
      </w:r>
      <w:r>
        <w:rPr>
          <w:rFonts w:hint="eastAsia" w:ascii="方正小标宋简体" w:eastAsia="方正小标宋简体"/>
          <w:sz w:val="44"/>
          <w:szCs w:val="44"/>
          <w:lang w:val="en-US" w:eastAsia="zh-CN"/>
        </w:rPr>
        <w:t>3</w:t>
      </w:r>
      <w:r>
        <w:rPr>
          <w:rFonts w:hint="eastAsia" w:ascii="方正小标宋简体" w:eastAsia="方正小标宋简体"/>
          <w:sz w:val="44"/>
          <w:szCs w:val="44"/>
        </w:rPr>
        <w:t>年</w:t>
      </w:r>
    </w:p>
    <w:p>
      <w:pPr>
        <w:spacing w:line="700" w:lineRule="exact"/>
        <w:jc w:val="center"/>
        <w:rPr>
          <w:rFonts w:hint="eastAsia" w:ascii="方正小标宋简体" w:eastAsia="方正小标宋简体"/>
          <w:sz w:val="44"/>
          <w:szCs w:val="44"/>
        </w:rPr>
      </w:pPr>
      <w:r>
        <w:rPr>
          <w:rFonts w:hint="eastAsia" w:ascii="方正小标宋简体" w:eastAsia="方正小标宋简体"/>
          <w:sz w:val="44"/>
          <w:szCs w:val="44"/>
        </w:rPr>
        <w:t>高等院校青年科学奖及教育教学奖的通知</w:t>
      </w:r>
    </w:p>
    <w:p>
      <w:pPr>
        <w:rPr>
          <w:rFonts w:hint="eastAsia"/>
        </w:rPr>
      </w:pPr>
    </w:p>
    <w:p>
      <w:pPr>
        <w:rPr>
          <w:rFonts w:ascii="仿宋" w:hAnsi="仿宋" w:eastAsia="仿宋"/>
          <w:sz w:val="32"/>
          <w:szCs w:val="32"/>
        </w:rPr>
      </w:pPr>
      <w:r>
        <w:rPr>
          <w:rFonts w:hint="eastAsia" w:ascii="仿宋" w:hAnsi="仿宋" w:eastAsia="仿宋"/>
          <w:sz w:val="32"/>
          <w:szCs w:val="32"/>
        </w:rPr>
        <w:t>各院、有关部处：</w:t>
      </w:r>
    </w:p>
    <w:p>
      <w:pPr>
        <w:ind w:firstLine="640" w:firstLineChars="200"/>
        <w:rPr>
          <w:rFonts w:hint="eastAsia" w:ascii="仿宋" w:hAnsi="仿宋" w:eastAsia="仿宋"/>
          <w:sz w:val="32"/>
          <w:szCs w:val="32"/>
        </w:rPr>
      </w:pPr>
      <w:r>
        <w:rPr>
          <w:rFonts w:hint="eastAsia" w:ascii="仿宋" w:hAnsi="仿宋" w:eastAsia="仿宋"/>
          <w:sz w:val="32"/>
          <w:szCs w:val="32"/>
        </w:rPr>
        <w:t>按照</w:t>
      </w:r>
      <w:bookmarkStart w:id="0" w:name="OLE_LINK1"/>
      <w:r>
        <w:rPr>
          <w:rFonts w:hint="eastAsia" w:ascii="仿宋" w:hAnsi="仿宋" w:eastAsia="仿宋"/>
          <w:sz w:val="32"/>
          <w:szCs w:val="32"/>
        </w:rPr>
        <w:t>霍英东教育基金会</w:t>
      </w:r>
      <w:bookmarkEnd w:id="0"/>
      <w:r>
        <w:rPr>
          <w:rFonts w:hint="eastAsia" w:ascii="仿宋" w:hAnsi="仿宋" w:eastAsia="仿宋"/>
          <w:sz w:val="32"/>
          <w:szCs w:val="32"/>
          <w:lang w:eastAsia="zh-CN"/>
        </w:rPr>
        <w:t>《</w:t>
      </w:r>
      <w:r>
        <w:rPr>
          <w:rFonts w:hint="eastAsia" w:ascii="仿宋" w:hAnsi="仿宋" w:eastAsia="仿宋"/>
          <w:sz w:val="32"/>
          <w:szCs w:val="32"/>
          <w:lang w:val="en-US" w:eastAsia="zh-CN"/>
        </w:rPr>
        <w:t>关于申报</w:t>
      </w:r>
      <w:r>
        <w:rPr>
          <w:rFonts w:hint="eastAsia" w:ascii="仿宋" w:hAnsi="仿宋" w:eastAsia="仿宋"/>
          <w:sz w:val="32"/>
          <w:szCs w:val="32"/>
        </w:rPr>
        <w:t>霍英东教育基金会202</w:t>
      </w:r>
      <w:r>
        <w:rPr>
          <w:rFonts w:hint="eastAsia" w:ascii="仿宋" w:hAnsi="仿宋" w:eastAsia="仿宋"/>
          <w:sz w:val="32"/>
          <w:szCs w:val="32"/>
          <w:lang w:val="en-US" w:eastAsia="zh-CN"/>
        </w:rPr>
        <w:t>3</w:t>
      </w:r>
      <w:r>
        <w:rPr>
          <w:rFonts w:hint="eastAsia" w:ascii="仿宋" w:hAnsi="仿宋" w:eastAsia="仿宋"/>
          <w:sz w:val="32"/>
          <w:szCs w:val="32"/>
        </w:rPr>
        <w:t>年高等院校青年科学奖及教育教学奖的通知》要求，现将有关事宜通知如下：</w:t>
      </w:r>
    </w:p>
    <w:p>
      <w:pPr>
        <w:pStyle w:val="5"/>
        <w:numPr>
          <w:ilvl w:val="0"/>
          <w:numId w:val="1"/>
        </w:numPr>
        <w:ind w:firstLineChars="0"/>
        <w:rPr>
          <w:rFonts w:hint="eastAsia" w:ascii="黑体" w:hAnsi="黑体" w:eastAsia="黑体"/>
          <w:sz w:val="32"/>
          <w:szCs w:val="32"/>
        </w:rPr>
      </w:pPr>
      <w:r>
        <w:rPr>
          <w:rFonts w:hint="eastAsia" w:ascii="黑体" w:hAnsi="黑体" w:eastAsia="黑体"/>
          <w:sz w:val="32"/>
          <w:szCs w:val="32"/>
        </w:rPr>
        <w:t>项目及要求</w:t>
      </w:r>
    </w:p>
    <w:p>
      <w:pPr>
        <w:numPr>
          <w:ilvl w:val="0"/>
          <w:numId w:val="2"/>
        </w:numPr>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青年科学奖</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青年科学奖旨在奖励长期从事一线科学研究工作，坚持立德树人根本任务，对国家经济发展、社会进步和科技创新有突出成就，并取得重要成果的青年教师。</w:t>
      </w:r>
    </w:p>
    <w:p>
      <w:pPr>
        <w:numPr>
          <w:ilvl w:val="0"/>
          <w:numId w:val="0"/>
        </w:num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1.截至2023年1月1日，女性不超过40周岁，即1982年1月1日及以后出生；男性不超过38周岁，即1984年1月1日及以后出生。</w:t>
      </w:r>
    </w:p>
    <w:p>
      <w:pPr>
        <w:numPr>
          <w:ilvl w:val="0"/>
          <w:numId w:val="0"/>
        </w:num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2.具有博士学位或副高级专业技术职务以上职称，近5年内从事一线科学研究工作的在职专任教师，主持过省部级以上课题。</w:t>
      </w:r>
    </w:p>
    <w:p>
      <w:pPr>
        <w:numPr>
          <w:ilvl w:val="0"/>
          <w:numId w:val="0"/>
        </w:num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3.热爱中国，坚持立德树人，有高尚的社会公德及职业道德，积极为国家科技创新、经济建设服务。</w:t>
      </w:r>
    </w:p>
    <w:p>
      <w:pPr>
        <w:numPr>
          <w:ilvl w:val="0"/>
          <w:numId w:val="0"/>
        </w:num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4.具有独立进行教学和科学研究的能力，有较强的科研发展潜力，已取得了较强影响的原创性成果并取得同行的认可。</w:t>
      </w:r>
    </w:p>
    <w:p>
      <w:pPr>
        <w:numPr>
          <w:ilvl w:val="0"/>
          <w:numId w:val="2"/>
        </w:numPr>
        <w:ind w:firstLine="643" w:firstLineChars="2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教育教学奖</w:t>
      </w:r>
    </w:p>
    <w:p>
      <w:pPr>
        <w:numPr>
          <w:ilvl w:val="0"/>
          <w:numId w:val="0"/>
        </w:num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教育教学奖旨在奖励长期从事一线本科教学工作，坚持立德树人根本任务，对教育思想和教学方法有重要创新，教学成果和教育质量突出，在培养学生方面有重要贡献的教师。</w:t>
      </w:r>
    </w:p>
    <w:p>
      <w:pPr>
        <w:numPr>
          <w:ilvl w:val="0"/>
          <w:numId w:val="0"/>
        </w:num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1.截至2023年1月1日，年龄不超过55周岁，即1967年1月1日及以后出生。</w:t>
      </w:r>
    </w:p>
    <w:p>
      <w:pPr>
        <w:numPr>
          <w:ilvl w:val="0"/>
          <w:numId w:val="0"/>
        </w:numPr>
        <w:ind w:firstLine="640" w:firstLineChars="200"/>
        <w:rPr>
          <w:rFonts w:hint="eastAsia" w:ascii="黑体" w:hAnsi="黑体" w:eastAsia="黑体"/>
          <w:color w:val="0000FF"/>
          <w:sz w:val="32"/>
          <w:szCs w:val="32"/>
        </w:rPr>
      </w:pPr>
      <w:r>
        <w:rPr>
          <w:rFonts w:hint="eastAsia" w:ascii="仿宋" w:hAnsi="仿宋" w:eastAsia="仿宋"/>
          <w:sz w:val="32"/>
          <w:szCs w:val="32"/>
          <w:lang w:val="en-US" w:eastAsia="zh-CN"/>
        </w:rPr>
        <w:t>2.具有副高级专业技术职务以上职称，近5年内从事一线本科教学工作的在职专任教师，主持过省部级以上教学教改课题或获得过校级以上教学名师等相关教育教学奖励。</w:t>
      </w:r>
    </w:p>
    <w:p>
      <w:pPr>
        <w:numPr>
          <w:ilvl w:val="0"/>
          <w:numId w:val="0"/>
        </w:num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3.热爱中国，坚持立德树人，有高尚的社会公德及职业道德，积极为国家人才培养、经济建设服务。</w:t>
      </w:r>
    </w:p>
    <w:p>
      <w:pPr>
        <w:numPr>
          <w:ilvl w:val="0"/>
          <w:numId w:val="0"/>
        </w:num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4.具有独立进行教育教学的能力，师德高尚，治学严谨，热爱学生，潜心本科教学，教育教学研究成绩显著，教学质量和成果突出。</w:t>
      </w:r>
    </w:p>
    <w:p>
      <w:pPr>
        <w:pStyle w:val="5"/>
        <w:numPr>
          <w:ilvl w:val="0"/>
          <w:numId w:val="1"/>
        </w:numPr>
        <w:ind w:firstLineChars="0"/>
        <w:rPr>
          <w:rFonts w:hint="eastAsia" w:ascii="黑体" w:hAnsi="黑体" w:eastAsia="黑体"/>
          <w:sz w:val="32"/>
          <w:szCs w:val="32"/>
          <w:lang w:eastAsia="zh-CN"/>
        </w:rPr>
      </w:pPr>
      <w:r>
        <w:rPr>
          <w:rFonts w:hint="eastAsia" w:ascii="黑体" w:hAnsi="黑体" w:eastAsia="黑体"/>
          <w:sz w:val="32"/>
          <w:szCs w:val="32"/>
        </w:rPr>
        <w:t>推荐</w:t>
      </w:r>
      <w:r>
        <w:rPr>
          <w:rFonts w:hint="eastAsia" w:ascii="黑体" w:hAnsi="黑体" w:eastAsia="黑体"/>
          <w:sz w:val="32"/>
          <w:szCs w:val="32"/>
          <w:lang w:val="en-US" w:eastAsia="zh-CN"/>
        </w:rPr>
        <w:t>名额</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各单位每奖项限报1人</w:t>
      </w:r>
      <w:r>
        <w:rPr>
          <w:rFonts w:hint="eastAsia" w:ascii="仿宋" w:hAnsi="仿宋" w:eastAsia="仿宋"/>
          <w:sz w:val="32"/>
          <w:szCs w:val="32"/>
        </w:rPr>
        <w:t>，</w:t>
      </w:r>
      <w:r>
        <w:rPr>
          <w:rFonts w:hint="eastAsia" w:ascii="仿宋" w:hAnsi="仿宋" w:eastAsia="仿宋"/>
          <w:sz w:val="32"/>
          <w:szCs w:val="32"/>
          <w:lang w:val="en-US" w:eastAsia="zh-CN"/>
        </w:rPr>
        <w:t>如无合适人选，可不推荐。</w:t>
      </w:r>
      <w:r>
        <w:rPr>
          <w:rFonts w:hint="eastAsia" w:ascii="仿宋" w:hAnsi="仿宋" w:eastAsia="仿宋"/>
          <w:sz w:val="32"/>
          <w:szCs w:val="32"/>
        </w:rPr>
        <w:t>我校</w:t>
      </w:r>
      <w:r>
        <w:rPr>
          <w:rFonts w:hint="eastAsia" w:ascii="仿宋" w:hAnsi="仿宋" w:eastAsia="仿宋"/>
          <w:sz w:val="32"/>
          <w:szCs w:val="32"/>
          <w:lang w:val="en-US" w:eastAsia="zh-CN"/>
        </w:rPr>
        <w:t>将</w:t>
      </w:r>
      <w:r>
        <w:rPr>
          <w:rFonts w:hint="eastAsia" w:ascii="仿宋" w:hAnsi="仿宋" w:eastAsia="仿宋"/>
          <w:sz w:val="32"/>
          <w:szCs w:val="32"/>
        </w:rPr>
        <w:t>推荐青年科学奖</w:t>
      </w:r>
      <w:r>
        <w:rPr>
          <w:rFonts w:hint="eastAsia" w:ascii="仿宋" w:hAnsi="仿宋" w:eastAsia="仿宋"/>
          <w:sz w:val="32"/>
          <w:szCs w:val="32"/>
          <w:lang w:val="en-US" w:eastAsia="zh-CN"/>
        </w:rPr>
        <w:t>和</w:t>
      </w:r>
      <w:r>
        <w:rPr>
          <w:rFonts w:hint="eastAsia" w:ascii="仿宋" w:hAnsi="仿宋" w:eastAsia="仿宋"/>
          <w:sz w:val="32"/>
          <w:szCs w:val="32"/>
        </w:rPr>
        <w:t>教育教学奖</w:t>
      </w:r>
      <w:r>
        <w:rPr>
          <w:rFonts w:hint="eastAsia" w:ascii="仿宋" w:hAnsi="仿宋" w:eastAsia="仿宋"/>
          <w:sz w:val="32"/>
          <w:szCs w:val="32"/>
          <w:lang w:val="en-US" w:eastAsia="zh-CN"/>
        </w:rPr>
        <w:t>各</w:t>
      </w:r>
      <w:r>
        <w:rPr>
          <w:rFonts w:hint="eastAsia" w:ascii="仿宋" w:hAnsi="仿宋" w:eastAsia="仿宋"/>
          <w:sz w:val="32"/>
          <w:szCs w:val="32"/>
        </w:rPr>
        <w:t>1</w:t>
      </w:r>
      <w:r>
        <w:rPr>
          <w:rFonts w:hint="eastAsia" w:ascii="仿宋" w:hAnsi="仿宋" w:eastAsia="仿宋"/>
          <w:sz w:val="32"/>
          <w:szCs w:val="32"/>
          <w:lang w:val="en-US" w:eastAsia="zh-CN"/>
        </w:rPr>
        <w:t>人</w:t>
      </w:r>
      <w:r>
        <w:rPr>
          <w:rFonts w:hint="eastAsia" w:ascii="仿宋" w:hAnsi="仿宋" w:eastAsia="仿宋"/>
          <w:sz w:val="32"/>
          <w:szCs w:val="32"/>
        </w:rPr>
        <w:t>。</w:t>
      </w:r>
      <w:r>
        <w:rPr>
          <w:rFonts w:hint="eastAsia" w:ascii="仿宋" w:hAnsi="仿宋" w:eastAsia="仿宋"/>
          <w:sz w:val="32"/>
          <w:szCs w:val="32"/>
          <w:lang w:val="en-US" w:eastAsia="zh-CN"/>
        </w:rPr>
        <w:t>如申报人数超出推荐限额，教务处和科技处将组织专家对申报项目进行评审、择优推荐。</w:t>
      </w:r>
    </w:p>
    <w:p>
      <w:pPr>
        <w:pStyle w:val="5"/>
        <w:numPr>
          <w:ilvl w:val="0"/>
          <w:numId w:val="1"/>
        </w:numPr>
        <w:ind w:firstLineChars="0"/>
        <w:rPr>
          <w:rFonts w:hint="eastAsia" w:ascii="黑体" w:hAnsi="黑体" w:eastAsia="黑体"/>
          <w:sz w:val="32"/>
          <w:szCs w:val="32"/>
          <w:lang w:val="en-US" w:eastAsia="zh-CN"/>
        </w:rPr>
      </w:pPr>
      <w:r>
        <w:rPr>
          <w:rFonts w:hint="eastAsia" w:ascii="黑体" w:hAnsi="黑体" w:eastAsia="黑体"/>
          <w:sz w:val="32"/>
          <w:szCs w:val="32"/>
          <w:lang w:val="en-US" w:eastAsia="zh-CN"/>
        </w:rPr>
        <w:t>申报材料</w:t>
      </w:r>
    </w:p>
    <w:p>
      <w:pPr>
        <w:numPr>
          <w:ilvl w:val="0"/>
          <w:numId w:val="0"/>
        </w:num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申请人需填写</w:t>
      </w:r>
      <w:r>
        <w:rPr>
          <w:rFonts w:hint="eastAsia" w:ascii="仿宋" w:hAnsi="仿宋" w:eastAsia="仿宋"/>
          <w:sz w:val="32"/>
          <w:szCs w:val="32"/>
        </w:rPr>
        <w:t>《霍英东教育基金会高等院校青年科学奖推荐书（附件</w:t>
      </w:r>
      <w:r>
        <w:rPr>
          <w:rFonts w:hint="eastAsia" w:ascii="仿宋" w:hAnsi="仿宋" w:eastAsia="仿宋"/>
          <w:sz w:val="32"/>
          <w:szCs w:val="32"/>
          <w:lang w:val="en-US" w:eastAsia="zh-CN"/>
        </w:rPr>
        <w:t>2</w:t>
      </w:r>
      <w:r>
        <w:rPr>
          <w:rFonts w:hint="eastAsia" w:ascii="仿宋" w:hAnsi="仿宋" w:eastAsia="仿宋"/>
          <w:sz w:val="32"/>
          <w:szCs w:val="32"/>
        </w:rPr>
        <w:t>）或《霍英东教育基金会高等院校教育教学奖推荐书》（附件</w:t>
      </w:r>
      <w:r>
        <w:rPr>
          <w:rFonts w:hint="eastAsia" w:ascii="仿宋" w:hAnsi="仿宋" w:eastAsia="仿宋"/>
          <w:sz w:val="32"/>
          <w:szCs w:val="32"/>
          <w:lang w:val="en-US" w:eastAsia="zh-CN"/>
        </w:rPr>
        <w:t>3</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lang w:val="en-US" w:eastAsia="zh-CN"/>
        </w:rPr>
        <w:t>学院主要领导签字盖章后，将一份纸质版材料于8月28日前报送至国际交流合作处（主楼805），电子版材料发送至byndgjc@126.com。</w:t>
      </w:r>
    </w:p>
    <w:p>
      <w:p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所有申请材料中不得出现《国家科学技术保密规定》中列举的属于国家科学技术涉密范围的内容。</w:t>
      </w:r>
    </w:p>
    <w:p>
      <w:pPr>
        <w:pStyle w:val="5"/>
        <w:numPr>
          <w:ilvl w:val="0"/>
          <w:numId w:val="1"/>
        </w:numPr>
        <w:ind w:firstLineChars="0"/>
        <w:rPr>
          <w:rFonts w:hint="eastAsia" w:ascii="黑体" w:hAnsi="黑体" w:eastAsia="黑体"/>
          <w:sz w:val="32"/>
          <w:szCs w:val="32"/>
        </w:rPr>
      </w:pPr>
      <w:r>
        <w:rPr>
          <w:rFonts w:hint="eastAsia" w:ascii="黑体" w:hAnsi="黑体" w:eastAsia="黑体"/>
          <w:sz w:val="32"/>
          <w:szCs w:val="32"/>
        </w:rPr>
        <w:t>工作要求</w:t>
      </w:r>
    </w:p>
    <w:p>
      <w:pPr>
        <w:ind w:firstLine="640" w:firstLineChars="200"/>
        <w:rPr>
          <w:rFonts w:hint="eastAsia" w:ascii="仿宋" w:hAnsi="仿宋" w:eastAsia="仿宋"/>
          <w:sz w:val="32"/>
          <w:szCs w:val="32"/>
        </w:rPr>
      </w:pPr>
      <w:r>
        <w:rPr>
          <w:rFonts w:hint="eastAsia" w:ascii="仿宋" w:hAnsi="仿宋" w:eastAsia="仿宋"/>
          <w:sz w:val="32"/>
          <w:szCs w:val="32"/>
        </w:rPr>
        <w:t>请各院、有关部处高度重视此项工作，认真组织申报、</w:t>
      </w:r>
      <w:r>
        <w:rPr>
          <w:rFonts w:hint="eastAsia" w:ascii="仿宋" w:hAnsi="仿宋" w:eastAsia="仿宋"/>
          <w:sz w:val="32"/>
          <w:szCs w:val="32"/>
          <w:lang w:val="en-US" w:eastAsia="zh-CN"/>
        </w:rPr>
        <w:t>评审</w:t>
      </w:r>
      <w:r>
        <w:rPr>
          <w:rFonts w:hint="eastAsia" w:ascii="仿宋" w:hAnsi="仿宋" w:eastAsia="仿宋"/>
          <w:sz w:val="32"/>
          <w:szCs w:val="32"/>
        </w:rPr>
        <w:t>。联系人：</w:t>
      </w:r>
      <w:r>
        <w:rPr>
          <w:rFonts w:hint="eastAsia" w:ascii="仿宋" w:hAnsi="仿宋" w:eastAsia="仿宋"/>
          <w:sz w:val="32"/>
          <w:szCs w:val="32"/>
          <w:lang w:val="en-US" w:eastAsia="zh-CN"/>
        </w:rPr>
        <w:t>王萍</w:t>
      </w:r>
      <w:r>
        <w:rPr>
          <w:rFonts w:hint="eastAsia" w:ascii="仿宋" w:hAnsi="仿宋" w:eastAsia="仿宋"/>
          <w:sz w:val="32"/>
          <w:szCs w:val="32"/>
        </w:rPr>
        <w:t>，联系电话：6819</w:t>
      </w:r>
      <w:r>
        <w:rPr>
          <w:rFonts w:hint="eastAsia" w:ascii="仿宋" w:hAnsi="仿宋" w:eastAsia="仿宋"/>
          <w:sz w:val="32"/>
          <w:szCs w:val="32"/>
          <w:lang w:val="en-US" w:eastAsia="zh-CN"/>
        </w:rPr>
        <w:t>866，18249555575</w:t>
      </w:r>
      <w:r>
        <w:rPr>
          <w:rFonts w:hint="eastAsia" w:ascii="仿宋" w:hAnsi="仿宋" w:eastAsia="仿宋"/>
          <w:sz w:val="32"/>
          <w:szCs w:val="32"/>
        </w:rPr>
        <w:t>。</w:t>
      </w:r>
    </w:p>
    <w:p>
      <w:pPr>
        <w:ind w:firstLine="640" w:firstLineChars="200"/>
        <w:rPr>
          <w:rFonts w:hint="eastAsia" w:ascii="仿宋" w:hAnsi="仿宋" w:eastAsia="仿宋"/>
          <w:sz w:val="32"/>
          <w:szCs w:val="32"/>
        </w:rPr>
      </w:pPr>
    </w:p>
    <w:p>
      <w:pPr>
        <w:ind w:firstLine="643" w:firstLineChars="200"/>
        <w:jc w:val="left"/>
        <w:rPr>
          <w:rFonts w:hint="eastAsia" w:ascii="仿宋" w:hAnsi="仿宋" w:eastAsia="仿宋"/>
          <w:sz w:val="32"/>
          <w:szCs w:val="32"/>
        </w:rPr>
      </w:pPr>
      <w:r>
        <w:rPr>
          <w:rFonts w:hint="eastAsia" w:ascii="仿宋" w:hAnsi="仿宋" w:eastAsia="仿宋"/>
          <w:b/>
          <w:bCs/>
          <w:sz w:val="32"/>
          <w:szCs w:val="32"/>
        </w:rPr>
        <w:t>附件：</w:t>
      </w:r>
      <w:r>
        <w:rPr>
          <w:rFonts w:hint="eastAsia" w:ascii="仿宋" w:hAnsi="仿宋" w:eastAsia="仿宋"/>
          <w:sz w:val="32"/>
          <w:szCs w:val="32"/>
        </w:rPr>
        <w:t>1.霍英东教育基金会高等院校青年科学奖及教育</w:t>
      </w:r>
    </w:p>
    <w:p>
      <w:pPr>
        <w:ind w:firstLine="1920" w:firstLineChars="600"/>
        <w:jc w:val="left"/>
        <w:rPr>
          <w:rFonts w:hint="eastAsia" w:ascii="仿宋" w:hAnsi="仿宋" w:eastAsia="仿宋"/>
          <w:sz w:val="32"/>
          <w:szCs w:val="32"/>
        </w:rPr>
      </w:pPr>
      <w:r>
        <w:rPr>
          <w:rFonts w:hint="eastAsia" w:ascii="仿宋" w:hAnsi="仿宋" w:eastAsia="仿宋"/>
          <w:sz w:val="32"/>
          <w:szCs w:val="32"/>
        </w:rPr>
        <w:t>教学奖管理办法</w:t>
      </w:r>
    </w:p>
    <w:p>
      <w:pPr>
        <w:numPr>
          <w:ilvl w:val="0"/>
          <w:numId w:val="0"/>
        </w:numPr>
        <w:ind w:left="1440" w:leftChars="0" w:firstLine="320" w:firstLineChars="100"/>
        <w:jc w:val="left"/>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霍英东教育基金会高等院校青年科学奖推荐书</w:t>
      </w:r>
    </w:p>
    <w:p>
      <w:pPr>
        <w:numPr>
          <w:ilvl w:val="0"/>
          <w:numId w:val="0"/>
        </w:numPr>
        <w:ind w:left="1440" w:leftChars="0" w:firstLine="320" w:firstLineChars="100"/>
        <w:jc w:val="left"/>
        <w:rPr>
          <w:rFonts w:hint="eastAsia"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霍英东教育基金会高等院校教育教学奖推荐书</w:t>
      </w:r>
    </w:p>
    <w:p>
      <w:pPr>
        <w:rPr>
          <w:rFonts w:hint="eastAsia"/>
        </w:rPr>
      </w:pPr>
    </w:p>
    <w:p>
      <w:pPr>
        <w:rPr>
          <w:rFonts w:hint="eastAsia" w:ascii="仿宋" w:hAnsi="仿宋" w:eastAsia="仿宋"/>
          <w:sz w:val="32"/>
          <w:szCs w:val="32"/>
        </w:rPr>
      </w:pPr>
    </w:p>
    <w:p>
      <w:pPr>
        <w:rPr>
          <w:rFonts w:hint="eastAsia" w:ascii="仿宋" w:hAnsi="仿宋" w:eastAsia="仿宋"/>
          <w:sz w:val="32"/>
          <w:szCs w:val="32"/>
        </w:rPr>
      </w:pPr>
      <w:bookmarkStart w:id="1" w:name="_GoBack"/>
      <w:bookmarkEnd w:id="1"/>
    </w:p>
    <w:p>
      <w:pPr>
        <w:rPr>
          <w:rFonts w:hint="eastAsia" w:ascii="仿宋" w:hAnsi="仿宋" w:eastAsia="仿宋"/>
          <w:sz w:val="32"/>
          <w:szCs w:val="32"/>
        </w:rPr>
      </w:pPr>
    </w:p>
    <w:p>
      <w:pPr>
        <w:ind w:left="5540" w:leftChars="200" w:hanging="5120" w:hangingChars="1600"/>
        <w:jc w:val="cente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国际交流合作处                                                                  202</w:t>
      </w:r>
      <w:r>
        <w:rPr>
          <w:rFonts w:hint="eastAsia" w:ascii="仿宋" w:hAnsi="仿宋" w:eastAsia="仿宋"/>
          <w:sz w:val="32"/>
          <w:szCs w:val="32"/>
          <w:lang w:val="en-US" w:eastAsia="zh-CN"/>
        </w:rPr>
        <w:t>3</w:t>
      </w:r>
      <w:r>
        <w:rPr>
          <w:rFonts w:hint="eastAsia" w:ascii="仿宋" w:hAnsi="仿宋" w:eastAsia="仿宋"/>
          <w:sz w:val="32"/>
          <w:szCs w:val="32"/>
        </w:rPr>
        <w:t>年</w:t>
      </w:r>
      <w:r>
        <w:rPr>
          <w:rFonts w:hint="eastAsia" w:ascii="仿宋" w:hAnsi="仿宋" w:eastAsia="仿宋"/>
          <w:sz w:val="32"/>
          <w:szCs w:val="32"/>
          <w:lang w:val="en-US" w:eastAsia="zh-CN"/>
        </w:rPr>
        <w:t>8</w:t>
      </w:r>
      <w:r>
        <w:rPr>
          <w:rFonts w:hint="eastAsia" w:ascii="仿宋" w:hAnsi="仿宋" w:eastAsia="仿宋"/>
          <w:sz w:val="32"/>
          <w:szCs w:val="32"/>
        </w:rPr>
        <w:t>月</w:t>
      </w:r>
      <w:r>
        <w:rPr>
          <w:rFonts w:hint="eastAsia" w:ascii="仿宋" w:hAnsi="仿宋" w:eastAsia="仿宋"/>
          <w:sz w:val="32"/>
          <w:szCs w:val="32"/>
          <w:lang w:val="en-US" w:eastAsia="zh-CN"/>
        </w:rPr>
        <w:t>25</w:t>
      </w:r>
      <w:r>
        <w:rPr>
          <w:rFonts w:hint="eastAsia" w:ascii="仿宋" w:hAnsi="仿宋" w:eastAsia="仿宋"/>
          <w:sz w:val="32"/>
          <w:szCs w:val="32"/>
        </w:rPr>
        <w:t>日</w:t>
      </w:r>
    </w:p>
    <w:sectPr>
      <w:pgSz w:w="11906" w:h="16838"/>
      <w:pgMar w:top="1418" w:right="1304" w:bottom="1418"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CEE365"/>
    <w:multiLevelType w:val="singleLevel"/>
    <w:tmpl w:val="88CEE365"/>
    <w:lvl w:ilvl="0" w:tentative="0">
      <w:start w:val="1"/>
      <w:numFmt w:val="chineseCounting"/>
      <w:suff w:val="nothing"/>
      <w:lvlText w:val="(%1）"/>
      <w:lvlJc w:val="left"/>
      <w:rPr>
        <w:rFonts w:hint="eastAsia"/>
      </w:rPr>
    </w:lvl>
  </w:abstractNum>
  <w:abstractNum w:abstractNumId="1">
    <w:nsid w:val="58A31D61"/>
    <w:multiLevelType w:val="multilevel"/>
    <w:tmpl w:val="58A31D61"/>
    <w:lvl w:ilvl="0" w:tentative="0">
      <w:start w:val="1"/>
      <w:numFmt w:val="japaneseCounting"/>
      <w:lvlText w:val="%1、"/>
      <w:lvlJc w:val="left"/>
      <w:pPr>
        <w:ind w:left="1360" w:hanging="720"/>
      </w:pPr>
    </w:lvl>
    <w:lvl w:ilvl="1" w:tentative="0">
      <w:start w:val="2"/>
      <w:numFmt w:val="japaneseCounting"/>
      <w:lvlText w:val="（%2）"/>
      <w:lvlJc w:val="left"/>
      <w:pPr>
        <w:ind w:left="2140" w:hanging="108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4YWJhN2JkZTZiOGU4ZmJjZmY3MDMzYmUxZmQzNDIifQ=="/>
  </w:docVars>
  <w:rsids>
    <w:rsidRoot w:val="000134CD"/>
    <w:rsid w:val="000134CD"/>
    <w:rsid w:val="00565D09"/>
    <w:rsid w:val="006F7677"/>
    <w:rsid w:val="0093260D"/>
    <w:rsid w:val="00A01E9C"/>
    <w:rsid w:val="00DE5C40"/>
    <w:rsid w:val="00FF5977"/>
    <w:rsid w:val="144F4B18"/>
    <w:rsid w:val="14DB13B5"/>
    <w:rsid w:val="1E4D4E24"/>
    <w:rsid w:val="1F590C2A"/>
    <w:rsid w:val="2490058B"/>
    <w:rsid w:val="2F8419DD"/>
    <w:rsid w:val="466C3FCB"/>
    <w:rsid w:val="4A8D1509"/>
    <w:rsid w:val="586A613B"/>
    <w:rsid w:val="61E90529"/>
    <w:rsid w:val="6E007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Hyperlink"/>
    <w:basedOn w:val="3"/>
    <w:semiHidden/>
    <w:unhideWhenUsed/>
    <w:qFormat/>
    <w:uiPriority w:val="99"/>
    <w:rPr>
      <w:color w:val="0000FF"/>
      <w:u w:val="single"/>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1048</Words>
  <Characters>1110</Characters>
  <Lines>6</Lines>
  <Paragraphs>1</Paragraphs>
  <TotalTime>8</TotalTime>
  <ScaleCrop>false</ScaleCrop>
  <LinksUpToDate>false</LinksUpToDate>
  <CharactersWithSpaces>1208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2021-05-17T07:29:00Z</dcterms:created>
  <dc:creator>xb21cn</dc:creator>
  <cp:lastModifiedBy>王萍</cp:lastModifiedBy>
  <cp:lastPrinted>2023-08-25T07:31:00Z</cp:lastPrinted>
  <dcterms:modified xsi:type="dcterms:W3CDTF">2023-08-25T07:40:25Z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8237226ABFF0426DA76D0B661D7CB23E_13</vt:lpwstr>
  </property>
</Properties>
</file>