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关于报送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2024年因公临时出国计划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学院、相关部（处）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中共</w:t>
      </w:r>
      <w:r>
        <w:rPr>
          <w:rFonts w:hint="eastAsia" w:ascii="仿宋" w:hAnsi="仿宋" w:eastAsia="仿宋"/>
          <w:sz w:val="32"/>
          <w:szCs w:val="32"/>
        </w:rPr>
        <w:t>黑龙江省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/>
          <w:sz w:val="32"/>
          <w:szCs w:val="32"/>
        </w:rPr>
        <w:t>外事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工作委员会办公室</w:t>
      </w:r>
      <w:r>
        <w:rPr>
          <w:rFonts w:hint="eastAsia" w:ascii="仿宋" w:hAnsi="仿宋" w:eastAsia="仿宋"/>
          <w:sz w:val="32"/>
          <w:szCs w:val="32"/>
        </w:rPr>
        <w:t>的工作要求，现将报送202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年因公临时出国计划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/>
          <w:sz w:val="32"/>
          <w:szCs w:val="32"/>
        </w:rPr>
        <w:t>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各单位所有202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年因公临时出国执行校际间友好交流、对外学术交流、科研合作、参加国际学术会议等任务的团组数和人数。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此次报送的计划不含专程赴港澳团组。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年度实际因公临时出国团组数和人数统计表》（附件1）；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年因公临时出国（计批次国家）计划表》（附件2）；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年专程赴不计批次国家计划表》（附件3）；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年教学科研人员开展对外学术交流因公临时出国计划表》（附件4）。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不计批次国家包括与我国陆地接壤的毗邻国家及泰国、柬埔寨、孟加拉国、乌兹别克斯坦、土库曼斯坦、马来西亚、菲律宾、印度尼西亚、沙特、伊朗和白俄罗斯。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1.各单位要结合实际工作需要，依照《黑龙江八一农垦大学教职工因公短期出国（境）管理办法》（农垦校党〔2018〕20 号）文件要求，科学制定和申报出国计划。不同单位相同出国任务要统筹在一个单位申报，不得重复申报。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特别说明：</w:t>
      </w:r>
      <w:bookmarkStart w:id="0" w:name="OLE_LINK1"/>
      <w:r>
        <w:rPr>
          <w:rFonts w:hint="eastAsia" w:ascii="仿宋" w:hAnsi="仿宋" w:eastAsia="仿宋"/>
          <w:sz w:val="32"/>
          <w:szCs w:val="32"/>
          <w:lang w:val="en-US" w:eastAsia="zh-CN"/>
        </w:rPr>
        <w:t>教学科研人员出国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开展学术交流合作实施区别管理。教学科研人员指直接从事教学和科研任务的人员（含离退休返聘人员），以及在二级单位担任领导职务的专家学者。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学术交流合作包括：开展教育教学活动、科学研究、学术访问、出席重要国际学术会议等任务。上述教学科研人员出国执行任务，出国批次数、团组人数、在外停留天数根据实际需要安排。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教学科研人员出国执行公务需持因公护照出访。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mailto:2.各单位要严格按照表格要求填写，并认真核实报送信息。请各单位于11月14日前将纸质表格经学院领导签字、盖章后，报送至国际合作与交流中心（主楼805），同时将电子版材料发送至byndgjc@126.com邮箱。如本单位2024年无因公临时出国计划，需要\“零\”上报。没有申报计划的团组或个人，黑龙江省政府外事办公室将不予办理出国手续。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2.各单位要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严格执行年度因公临时出国计划，</w:t>
      </w:r>
      <w:r>
        <w:rPr>
          <w:rFonts w:hint="eastAsia" w:ascii="仿宋" w:hAnsi="仿宋" w:eastAsia="仿宋"/>
          <w:sz w:val="32"/>
          <w:szCs w:val="32"/>
        </w:rPr>
        <w:t>按照表格要求填写。如本单位202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年无因公临时出国计划，需要“零”上报。没有申报计划的团组或个人，黑龙江省政府外事办公室将不予办理出国手续。请各单位于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日前将纸质表格经学院领导签字、盖章后，报送至国际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合作与交流中心</w:t>
      </w:r>
      <w:r>
        <w:rPr>
          <w:rFonts w:hint="eastAsia" w:ascii="仿宋" w:hAnsi="仿宋" w:eastAsia="仿宋"/>
          <w:sz w:val="32"/>
          <w:szCs w:val="32"/>
        </w:rPr>
        <w:t>（主楼805），同时将电子版材料发送至byndgjc@126.com邮箱。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王萍</w:t>
      </w:r>
      <w:r>
        <w:rPr>
          <w:rFonts w:hint="eastAsia" w:ascii="仿宋" w:hAnsi="仿宋" w:eastAsia="仿宋"/>
          <w:sz w:val="32"/>
          <w:szCs w:val="32"/>
        </w:rPr>
        <w:t>，联系电话：68198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1703" w:leftChars="352" w:hanging="964" w:hangingChars="3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 xml:space="preserve"> 1.202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年实际因公临时出国团组数和人数统计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1260" w:leftChars="60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年因公临时出国（计批次国家）计划表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年专程赴不计批次国家计划表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年教学科研人员开展对外学术交流因公临时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出国计划表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5440" w:firstLineChars="17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国际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合作与交流中心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YWJhN2JkZTZiOGU4ZmJjZmY3MDMzYmUxZmQzNDIifQ=="/>
  </w:docVars>
  <w:rsids>
    <w:rsidRoot w:val="0047190B"/>
    <w:rsid w:val="00300CBE"/>
    <w:rsid w:val="0047190B"/>
    <w:rsid w:val="0093260D"/>
    <w:rsid w:val="00956871"/>
    <w:rsid w:val="00DE5C40"/>
    <w:rsid w:val="15FD10AF"/>
    <w:rsid w:val="258A58CA"/>
    <w:rsid w:val="4A404346"/>
    <w:rsid w:val="4C09384E"/>
    <w:rsid w:val="5D6F0D72"/>
    <w:rsid w:val="64F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autoSpaceDE w:val="0"/>
      <w:autoSpaceDN w:val="0"/>
      <w:spacing w:before="37"/>
      <w:ind w:left="52"/>
      <w:jc w:val="center"/>
      <w:outlineLvl w:val="0"/>
    </w:pPr>
    <w:rPr>
      <w:rFonts w:ascii="宋体" w:hAnsi="宋体" w:eastAsia="宋体" w:cs="宋体"/>
      <w:b/>
      <w:bCs/>
      <w:kern w:val="0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autoSpaceDE w:val="0"/>
      <w:autoSpaceDN w:val="0"/>
      <w:ind w:left="974" w:hanging="284"/>
      <w:jc w:val="left"/>
      <w:outlineLvl w:val="1"/>
    </w:pPr>
    <w:rPr>
      <w:rFonts w:ascii="Microsoft JhengHei" w:hAnsi="Microsoft JhengHei" w:eastAsia="Microsoft JhengHei" w:cs="宋体"/>
      <w:b/>
      <w:bCs/>
      <w:kern w:val="0"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unhideWhenUsed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styleId="5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日期 Char"/>
    <w:basedOn w:val="9"/>
    <w:link w:val="5"/>
    <w:semiHidden/>
    <w:uiPriority w:val="99"/>
  </w:style>
  <w:style w:type="character" w:customStyle="1" w:styleId="12">
    <w:name w:val="标题 1 Char"/>
    <w:basedOn w:val="9"/>
    <w:link w:val="2"/>
    <w:uiPriority w:val="99"/>
    <w:rPr>
      <w:rFonts w:ascii="宋体" w:hAnsi="宋体" w:eastAsia="宋体" w:cs="宋体"/>
      <w:b/>
      <w:bCs/>
      <w:kern w:val="0"/>
      <w:sz w:val="44"/>
      <w:szCs w:val="44"/>
    </w:rPr>
  </w:style>
  <w:style w:type="character" w:customStyle="1" w:styleId="13">
    <w:name w:val="标题 2 Char"/>
    <w:basedOn w:val="9"/>
    <w:link w:val="3"/>
    <w:uiPriority w:val="99"/>
    <w:rPr>
      <w:rFonts w:ascii="Microsoft JhengHei" w:hAnsi="Microsoft JhengHei" w:eastAsia="Microsoft JhengHei" w:cs="宋体"/>
      <w:b/>
      <w:bCs/>
      <w:kern w:val="0"/>
      <w:sz w:val="28"/>
      <w:szCs w:val="28"/>
    </w:rPr>
  </w:style>
  <w:style w:type="character" w:customStyle="1" w:styleId="14">
    <w:name w:val="正文文本 Char"/>
    <w:basedOn w:val="9"/>
    <w:link w:val="4"/>
    <w:uiPriority w:val="99"/>
    <w:rPr>
      <w:rFonts w:ascii="宋体" w:hAnsi="宋体" w:eastAsia="宋体" w:cs="宋体"/>
      <w:kern w:val="0"/>
      <w:sz w:val="28"/>
      <w:szCs w:val="28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332</Words>
  <Characters>1897</Characters>
  <Lines>15</Lines>
  <Paragraphs>4</Paragraphs>
  <TotalTime>23</TotalTime>
  <ScaleCrop>false</ScaleCrop>
  <LinksUpToDate>false</LinksUpToDate>
  <CharactersWithSpaces>2225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2020-12-17T07:27:00Z</dcterms:created>
  <dc:creator>xb21cn</dc:creator>
  <cp:lastModifiedBy>王萍</cp:lastModifiedBy>
  <cp:lastPrinted>2023-11-06T01:49:19Z</cp:lastPrinted>
  <dcterms:modified xsi:type="dcterms:W3CDTF">2023-11-06T01:51:45Z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BE00FF97652E497AA71543A9E2DD75A4_13</vt:lpwstr>
  </property>
</Properties>
</file>